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仿宋_GB2312" w:eastAsia="仿宋_GB2312" w:cs="Times New Roman"/>
          <w:kern w:val="0"/>
          <w:sz w:val="32"/>
          <w:szCs w:val="32"/>
          <w:lang w:val="en-US" w:eastAsia="zh-CN" w:bidi="ar"/>
        </w:rPr>
      </w:pPr>
      <w:r>
        <w:rPr>
          <w:rFonts w:hint="eastAsia" w:ascii="仿宋_GB2312" w:eastAsia="仿宋_GB2312" w:cs="Times New Roman"/>
          <w:kern w:val="0"/>
          <w:sz w:val="32"/>
          <w:szCs w:val="32"/>
          <w:lang w:val="en-US" w:eastAsia="zh-CN" w:bidi="ar"/>
        </w:rPr>
        <w:t>附件2：</w:t>
      </w:r>
    </w:p>
    <w:p>
      <w:pPr>
        <w:snapToGrid w:val="0"/>
        <w:spacing w:line="560" w:lineRule="exact"/>
        <w:jc w:val="center"/>
        <w:rPr>
          <w:rFonts w:hint="default" w:ascii="仿宋_GB2312" w:eastAsia="仿宋_GB2312" w:cs="Times New Roman"/>
          <w:kern w:val="0"/>
          <w:sz w:val="32"/>
          <w:szCs w:val="32"/>
          <w:lang w:val="en-US" w:eastAsia="zh-CN" w:bidi="ar"/>
        </w:rPr>
      </w:pPr>
      <w:r>
        <w:rPr>
          <w:rFonts w:hint="eastAsia" w:ascii="华文中宋" w:hAnsi="华文中宋" w:eastAsia="华文中宋" w:cs="Times New Roman"/>
          <w:b/>
          <w:kern w:val="2"/>
          <w:sz w:val="44"/>
          <w:szCs w:val="44"/>
          <w:lang w:val="en-US" w:eastAsia="zh-CN" w:bidi="ar"/>
        </w:rPr>
        <w:t>第三届理事会负责人候选人简介</w:t>
      </w:r>
    </w:p>
    <w:p>
      <w:pPr>
        <w:snapToGrid w:val="0"/>
        <w:spacing w:line="560" w:lineRule="exact"/>
        <w:rPr>
          <w:rFonts w:hint="eastAsia" w:ascii="仿宋_GB2312" w:eastAsia="仿宋_GB2312" w:cs="Times New Roman"/>
          <w:kern w:val="0"/>
          <w:sz w:val="32"/>
          <w:szCs w:val="32"/>
          <w:lang w:val="en-US" w:eastAsia="zh-CN" w:bidi="ar"/>
        </w:rPr>
      </w:pPr>
    </w:p>
    <w:p>
      <w:pPr>
        <w:snapToGrid w:val="0"/>
        <w:spacing w:line="560" w:lineRule="exact"/>
        <w:rPr>
          <w:rFonts w:hint="eastAsia" w:ascii="仿宋_GB2312" w:eastAsia="仿宋_GB2312" w:cs="Times New Roman"/>
          <w:kern w:val="0"/>
          <w:sz w:val="32"/>
          <w:szCs w:val="32"/>
          <w:lang w:val="en-US" w:eastAsia="zh-CN" w:bidi="ar"/>
        </w:rPr>
      </w:pPr>
    </w:p>
    <w:p>
      <w:pPr>
        <w:snapToGrid w:val="0"/>
        <w:spacing w:line="560" w:lineRule="exact"/>
        <w:ind w:firstLine="624" w:firstLineChars="200"/>
        <w:jc w:val="both"/>
        <w:rPr>
          <w:rFonts w:hint="eastAsia" w:ascii="仿宋_GB2312" w:hAnsi="Times New Roman" w:eastAsia="仿宋_GB2312" w:cs="Times New Roman"/>
          <w:b/>
          <w:bCs/>
          <w:kern w:val="0"/>
          <w:sz w:val="32"/>
          <w:szCs w:val="32"/>
          <w:lang w:val="en-US" w:eastAsia="zh-CN" w:bidi="ar"/>
        </w:rPr>
      </w:pPr>
      <w:r>
        <w:rPr>
          <w:rFonts w:hint="eastAsia" w:ascii="仿宋_GB2312" w:eastAsia="仿宋_GB2312" w:cs="Times New Roman"/>
          <w:b/>
          <w:bCs/>
          <w:kern w:val="0"/>
          <w:sz w:val="32"/>
          <w:szCs w:val="32"/>
          <w:lang w:val="en-US" w:eastAsia="zh-CN" w:bidi="ar"/>
        </w:rPr>
        <w:t>一、</w:t>
      </w:r>
      <w:r>
        <w:rPr>
          <w:rFonts w:hint="eastAsia" w:ascii="仿宋_GB2312" w:hAnsi="Times New Roman" w:eastAsia="仿宋_GB2312" w:cs="Times New Roman"/>
          <w:b/>
          <w:bCs/>
          <w:kern w:val="0"/>
          <w:sz w:val="32"/>
          <w:szCs w:val="32"/>
          <w:lang w:val="en-US" w:eastAsia="zh-CN" w:bidi="ar"/>
        </w:rPr>
        <w:t>理事长、法定代表人</w:t>
      </w:r>
      <w:r>
        <w:rPr>
          <w:rFonts w:hint="eastAsia" w:ascii="仿宋_GB2312" w:eastAsia="仿宋_GB2312" w:cs="Times New Roman"/>
          <w:b/>
          <w:bCs/>
          <w:kern w:val="0"/>
          <w:sz w:val="32"/>
          <w:szCs w:val="32"/>
          <w:lang w:val="en-US" w:eastAsia="zh-CN" w:bidi="ar"/>
        </w:rPr>
        <w:t>候选人</w:t>
      </w:r>
    </w:p>
    <w:p>
      <w:pPr>
        <w:keepNext w:val="0"/>
        <w:keepLines w:val="0"/>
        <w:widowControl/>
        <w:suppressLineNumbers w:val="0"/>
        <w:ind w:firstLine="624" w:firstLineChars="200"/>
        <w:jc w:val="both"/>
        <w:rPr>
          <w:rFonts w:hint="default" w:ascii="仿宋_GB2312" w:hAnsi="Times New Roman" w:eastAsia="仿宋_GB2312" w:cs="Times New Roman"/>
          <w:kern w:val="0"/>
          <w:sz w:val="32"/>
          <w:szCs w:val="32"/>
          <w:lang w:val="en-US" w:eastAsia="zh-CN" w:bidi="ar"/>
        </w:rPr>
      </w:pPr>
      <w:bookmarkStart w:id="0" w:name="_Toc81983217"/>
      <w:bookmarkStart w:id="1" w:name="_Toc82158564"/>
      <w:r>
        <w:rPr>
          <w:rFonts w:hint="eastAsia" w:ascii="方正黑体_GBK" w:hAnsi="方正黑体_GBK" w:eastAsia="方正黑体_GBK" w:cs="方正黑体_GBK"/>
          <w:kern w:val="0"/>
          <w:sz w:val="32"/>
          <w:szCs w:val="32"/>
          <w:lang w:val="en-US" w:eastAsia="zh-CN" w:bidi="ar"/>
        </w:rPr>
        <w:t>蒲加顺，</w:t>
      </w:r>
      <w:r>
        <w:rPr>
          <w:rFonts w:hint="eastAsia" w:ascii="仿宋_GB2312" w:hAnsi="Times New Roman" w:eastAsia="仿宋_GB2312" w:cs="Times New Roman"/>
          <w:kern w:val="0"/>
          <w:sz w:val="32"/>
          <w:szCs w:val="32"/>
          <w:lang w:val="en-US" w:eastAsia="zh-CN" w:bidi="ar"/>
        </w:rPr>
        <w:t>男，汉族，1969年11月生，四川西充人，中共党员，博士研究生学历。历任重庆江陵机器厂助理工程师</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中国北方湛江公司工程商务总代表</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北方爆破工程有限责任公司总经理</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北方特种能源集团有限公司董事长、党委书记</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中国北方化学研究院集团有限公</w:t>
      </w:r>
      <w:r>
        <w:rPr>
          <w:rFonts w:hint="eastAsia" w:ascii="仿宋_GB2312" w:eastAsia="仿宋_GB2312" w:cs="Times New Roman"/>
          <w:kern w:val="0"/>
          <w:sz w:val="32"/>
          <w:szCs w:val="32"/>
          <w:lang w:val="en-US" w:eastAsia="zh-CN" w:bidi="ar"/>
        </w:rPr>
        <w:t>司</w:t>
      </w:r>
      <w:r>
        <w:rPr>
          <w:rFonts w:hint="eastAsia" w:ascii="仿宋_GB2312" w:hAnsi="Times New Roman" w:eastAsia="仿宋_GB2312" w:cs="Times New Roman"/>
          <w:kern w:val="0"/>
          <w:sz w:val="32"/>
          <w:szCs w:val="32"/>
          <w:lang w:val="en-US" w:eastAsia="zh-CN" w:bidi="ar"/>
        </w:rPr>
        <w:t>董事长、党委书记</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中国兵器工业集团有限公司国防科技工业火炸药工艺技术创新中心主任</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中国纤维素行业协会</w:t>
      </w:r>
      <w:r>
        <w:rPr>
          <w:rFonts w:hint="eastAsia" w:ascii="仿宋_GB2312" w:eastAsia="仿宋_GB2312" w:cs="Times New Roman"/>
          <w:kern w:val="0"/>
          <w:sz w:val="32"/>
          <w:szCs w:val="32"/>
          <w:lang w:val="en-US" w:eastAsia="zh-CN" w:bidi="ar"/>
        </w:rPr>
        <w:t>第二届理事会</w:t>
      </w:r>
      <w:r>
        <w:rPr>
          <w:rFonts w:hint="eastAsia" w:ascii="仿宋_GB2312" w:hAnsi="Times New Roman" w:eastAsia="仿宋_GB2312" w:cs="Times New Roman"/>
          <w:kern w:val="0"/>
          <w:sz w:val="32"/>
          <w:szCs w:val="32"/>
          <w:lang w:val="en-US" w:eastAsia="zh-CN" w:bidi="ar"/>
        </w:rPr>
        <w:t>理事长、法定代表人。现任中国兵器工业集团有限公司国防科技工业火炸药工艺技术创新中心主任</w:t>
      </w:r>
      <w:r>
        <w:rPr>
          <w:rFonts w:hint="eastAsia" w:ascii="仿宋_GB2312" w:eastAsia="仿宋_GB2312" w:cs="Times New Roman"/>
          <w:kern w:val="0"/>
          <w:sz w:val="32"/>
          <w:szCs w:val="32"/>
          <w:lang w:val="en-US" w:eastAsia="zh-CN" w:bidi="ar"/>
        </w:rPr>
        <w:t>。</w:t>
      </w:r>
    </w:p>
    <w:p>
      <w:pPr>
        <w:snapToGrid w:val="0"/>
        <w:spacing w:line="560" w:lineRule="exact"/>
        <w:ind w:firstLine="624" w:firstLineChars="200"/>
        <w:jc w:val="both"/>
        <w:rPr>
          <w:rFonts w:hint="eastAsia" w:ascii="仿宋_GB2312" w:hAnsi="Times New Roman" w:eastAsia="仿宋_GB2312" w:cs="Times New Roman"/>
          <w:b/>
          <w:bCs/>
          <w:kern w:val="0"/>
          <w:sz w:val="32"/>
          <w:szCs w:val="32"/>
          <w:lang w:val="en-US" w:eastAsia="zh-CN" w:bidi="ar"/>
        </w:rPr>
      </w:pPr>
      <w:r>
        <w:rPr>
          <w:rFonts w:hint="eastAsia" w:ascii="仿宋_GB2312" w:eastAsia="仿宋_GB2312" w:cs="Times New Roman"/>
          <w:b/>
          <w:bCs/>
          <w:kern w:val="0"/>
          <w:sz w:val="32"/>
          <w:szCs w:val="32"/>
          <w:lang w:val="en-US" w:eastAsia="zh-CN" w:bidi="ar"/>
        </w:rPr>
        <w:t>二、</w:t>
      </w:r>
      <w:r>
        <w:rPr>
          <w:rFonts w:hint="eastAsia" w:ascii="仿宋_GB2312" w:hAnsi="Times New Roman" w:eastAsia="仿宋_GB2312" w:cs="Times New Roman"/>
          <w:b/>
          <w:bCs/>
          <w:kern w:val="0"/>
          <w:sz w:val="32"/>
          <w:szCs w:val="32"/>
          <w:lang w:val="en-US" w:eastAsia="zh-CN" w:bidi="ar"/>
        </w:rPr>
        <w:t>副理事长</w:t>
      </w:r>
      <w:bookmarkEnd w:id="0"/>
      <w:bookmarkEnd w:id="1"/>
      <w:r>
        <w:rPr>
          <w:rFonts w:hint="eastAsia" w:ascii="仿宋_GB2312" w:eastAsia="仿宋_GB2312" w:cs="Times New Roman"/>
          <w:b/>
          <w:bCs/>
          <w:kern w:val="0"/>
          <w:sz w:val="32"/>
          <w:szCs w:val="32"/>
          <w:lang w:val="en-US" w:eastAsia="zh-CN" w:bidi="ar"/>
        </w:rPr>
        <w:t>候选人</w:t>
      </w:r>
    </w:p>
    <w:p>
      <w:pPr>
        <w:keepNext w:val="0"/>
        <w:keepLines w:val="0"/>
        <w:widowControl/>
        <w:suppressLineNumbers w:val="0"/>
        <w:ind w:firstLine="624" w:firstLineChars="200"/>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1. 陆殿林，</w:t>
      </w:r>
      <w:r>
        <w:rPr>
          <w:rFonts w:hint="eastAsia" w:ascii="仿宋_GB2312" w:hAnsi="Times New Roman" w:eastAsia="仿宋_GB2312" w:cs="Times New Roman"/>
          <w:kern w:val="0"/>
          <w:sz w:val="32"/>
          <w:szCs w:val="32"/>
          <w:lang w:val="en-US" w:eastAsia="zh-CN" w:bidi="ar"/>
        </w:rPr>
        <w:t>男，汉族，1964年11月生，辽宁北镇人，中共党员，大学本科学历。历任西安近代化学研究所副所长、科技委副主任委员</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北方特种能源集团有限公司总经理</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中国北方化学研究院集团有限公司总经理、特聘专家</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中国纤维素行业协会第二届</w:t>
      </w:r>
      <w:r>
        <w:rPr>
          <w:rFonts w:hint="eastAsia" w:ascii="仿宋_GB2312" w:eastAsia="仿宋_GB2312" w:cs="Times New Roman"/>
          <w:kern w:val="0"/>
          <w:sz w:val="32"/>
          <w:szCs w:val="32"/>
          <w:lang w:val="en-US" w:eastAsia="zh-CN" w:bidi="ar"/>
        </w:rPr>
        <w:t>理事会</w:t>
      </w:r>
      <w:r>
        <w:rPr>
          <w:rFonts w:hint="eastAsia" w:ascii="仿宋_GB2312" w:hAnsi="Times New Roman" w:eastAsia="仿宋_GB2312" w:cs="Times New Roman"/>
          <w:kern w:val="0"/>
          <w:sz w:val="32"/>
          <w:szCs w:val="32"/>
          <w:lang w:val="en-US" w:eastAsia="zh-CN" w:bidi="ar"/>
        </w:rPr>
        <w:t>副理事长、秘书长。现任中国北方化学研究院集团有限公司特聘专家</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中国纤维素行业协会党支部书记。</w:t>
      </w:r>
    </w:p>
    <w:p>
      <w:pPr>
        <w:keepNext w:val="0"/>
        <w:keepLines w:val="0"/>
        <w:widowControl/>
        <w:suppressLineNumbers w:val="0"/>
        <w:ind w:firstLine="624" w:firstLineChars="200"/>
        <w:jc w:val="both"/>
        <w:rPr>
          <w:rFonts w:hint="eastAsia"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2. 邓维平，</w:t>
      </w:r>
      <w:r>
        <w:rPr>
          <w:rFonts w:hint="eastAsia" w:ascii="仿宋_GB2312" w:hAnsi="Times New Roman" w:eastAsia="仿宋_GB2312" w:cs="Times New Roman"/>
          <w:kern w:val="0"/>
          <w:sz w:val="32"/>
          <w:szCs w:val="32"/>
          <w:lang w:val="en-US" w:eastAsia="zh-CN" w:bidi="ar"/>
        </w:rPr>
        <w:t>男，汉族，1963年6月生，</w:t>
      </w:r>
      <w:bookmarkStart w:id="2" w:name="_GoBack"/>
      <w:bookmarkEnd w:id="2"/>
      <w:r>
        <w:rPr>
          <w:rFonts w:hint="eastAsia" w:ascii="仿宋_GB2312" w:hAnsi="Times New Roman" w:eastAsia="仿宋_GB2312" w:cs="Times New Roman"/>
          <w:kern w:val="0"/>
          <w:sz w:val="32"/>
          <w:szCs w:val="32"/>
          <w:lang w:val="en-US" w:eastAsia="zh-CN" w:bidi="ar"/>
        </w:rPr>
        <w:t>四川泸县人，中共党员，博士研究生学历。历任泸州北方化学工业有限公司</w:t>
      </w:r>
      <w:r>
        <w:rPr>
          <w:rFonts w:hint="eastAsia" w:ascii="仿宋_GB2312" w:eastAsia="仿宋_GB2312" w:cs="Times New Roman"/>
          <w:kern w:val="0"/>
          <w:sz w:val="32"/>
          <w:szCs w:val="32"/>
          <w:lang w:val="en-US" w:eastAsia="zh-CN" w:bidi="ar"/>
        </w:rPr>
        <w:t>化机分厂</w:t>
      </w:r>
      <w:r>
        <w:rPr>
          <w:rFonts w:hint="eastAsia" w:ascii="仿宋_GB2312" w:hAnsi="Times New Roman" w:eastAsia="仿宋_GB2312" w:cs="Times New Roman"/>
          <w:kern w:val="0"/>
          <w:sz w:val="32"/>
          <w:szCs w:val="32"/>
          <w:lang w:val="en-US" w:eastAsia="zh-CN" w:bidi="ar"/>
        </w:rPr>
        <w:t>厂长</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泸州北方化学工业有限公司总经理</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北方化学工业股份有限公司总经理、科技委主任</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特聘专家，中国纤维素行业协会第二届</w:t>
      </w:r>
      <w:r>
        <w:rPr>
          <w:rFonts w:hint="eastAsia" w:ascii="仿宋_GB2312" w:eastAsia="仿宋_GB2312" w:cs="Times New Roman"/>
          <w:kern w:val="0"/>
          <w:sz w:val="32"/>
          <w:szCs w:val="32"/>
          <w:lang w:val="en-US" w:eastAsia="zh-CN" w:bidi="ar"/>
        </w:rPr>
        <w:t>理事会</w:t>
      </w:r>
      <w:r>
        <w:rPr>
          <w:rFonts w:hint="eastAsia" w:ascii="仿宋_GB2312" w:hAnsi="Times New Roman" w:eastAsia="仿宋_GB2312" w:cs="Times New Roman"/>
          <w:kern w:val="0"/>
          <w:sz w:val="32"/>
          <w:szCs w:val="32"/>
          <w:lang w:val="en-US" w:eastAsia="zh-CN" w:bidi="ar"/>
        </w:rPr>
        <w:t>副理事长。现任北方化学工业股份有限公司特聘专家</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3. 丁长光，</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59</w:t>
      </w:r>
      <w:r>
        <w:rPr>
          <w:rFonts w:hint="eastAsia" w:ascii="仿宋_GB2312" w:hAnsi="Times New Roman" w:eastAsia="仿宋_GB2312" w:cs="Times New Roman"/>
          <w:kern w:val="0"/>
          <w:sz w:val="32"/>
          <w:szCs w:val="32"/>
          <w:lang w:val="en-US" w:eastAsia="zh-CN" w:bidi="ar"/>
        </w:rPr>
        <w:t>年1</w:t>
      </w:r>
      <w:r>
        <w:rPr>
          <w:rFonts w:hint="eastAsia" w:ascii="仿宋_GB2312" w:eastAsia="仿宋_GB2312" w:cs="Times New Roman"/>
          <w:kern w:val="0"/>
          <w:sz w:val="32"/>
          <w:szCs w:val="32"/>
          <w:lang w:val="en-US" w:eastAsia="zh-CN" w:bidi="ar"/>
        </w:rPr>
        <w:t>0</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浙江温州</w:t>
      </w:r>
      <w:r>
        <w:rPr>
          <w:rFonts w:hint="eastAsia" w:ascii="仿宋_GB2312" w:hAnsi="Times New Roman" w:eastAsia="仿宋_GB2312" w:cs="Times New Roman"/>
          <w:kern w:val="0"/>
          <w:sz w:val="32"/>
          <w:szCs w:val="32"/>
          <w:lang w:val="en-US" w:eastAsia="zh-CN" w:bidi="ar"/>
        </w:rPr>
        <w:t>人，</w:t>
      </w:r>
      <w:r>
        <w:rPr>
          <w:rFonts w:hint="eastAsia" w:ascii="仿宋_GB2312" w:eastAsia="仿宋_GB2312" w:cs="Times New Roman"/>
          <w:kern w:val="0"/>
          <w:sz w:val="32"/>
          <w:szCs w:val="32"/>
          <w:lang w:val="en-US" w:eastAsia="zh-CN" w:bidi="ar"/>
        </w:rPr>
        <w:t>初中</w:t>
      </w:r>
      <w:r>
        <w:rPr>
          <w:rFonts w:hint="eastAsia" w:ascii="仿宋_GB2312" w:hAnsi="Times New Roman" w:eastAsia="仿宋_GB2312" w:cs="Times New Roman"/>
          <w:kern w:val="0"/>
          <w:sz w:val="32"/>
          <w:szCs w:val="32"/>
          <w:lang w:val="en-US" w:eastAsia="zh-CN" w:bidi="ar"/>
        </w:rPr>
        <w:t>学历。</w:t>
      </w:r>
      <w:r>
        <w:rPr>
          <w:rFonts w:hint="eastAsia" w:ascii="仿宋_GB2312" w:eastAsia="仿宋_GB2312" w:cs="Times New Roman"/>
          <w:kern w:val="0"/>
          <w:sz w:val="32"/>
          <w:szCs w:val="32"/>
          <w:lang w:val="en-US" w:eastAsia="zh-CN" w:bidi="ar"/>
        </w:rPr>
        <w:t>历任温州市郭溪日用化工厂厂长，温州市欧海日用化工厂厂长，</w:t>
      </w:r>
      <w:r>
        <w:rPr>
          <w:rFonts w:hint="eastAsia" w:ascii="仿宋_GB2312" w:hAnsi="Times New Roman" w:eastAsia="仿宋_GB2312" w:cs="Times New Roman"/>
          <w:kern w:val="0"/>
          <w:sz w:val="32"/>
          <w:szCs w:val="32"/>
          <w:lang w:val="en-US" w:eastAsia="zh-CN" w:bidi="ar"/>
        </w:rPr>
        <w:t>上海长光企业发展有限公司董事长、法定代表人，浙江温州瓯海区上海商会现任会长，中国纤维素行业协会</w:t>
      </w:r>
      <w:r>
        <w:rPr>
          <w:rFonts w:hint="eastAsia" w:ascii="仿宋_GB2312" w:eastAsia="仿宋_GB2312" w:cs="Times New Roman"/>
          <w:kern w:val="0"/>
          <w:sz w:val="32"/>
          <w:szCs w:val="32"/>
          <w:lang w:val="en-US" w:eastAsia="zh-CN" w:bidi="ar"/>
        </w:rPr>
        <w:t>第二届理事会</w:t>
      </w:r>
      <w:r>
        <w:rPr>
          <w:rFonts w:hint="eastAsia" w:ascii="仿宋_GB2312" w:hAnsi="Times New Roman" w:eastAsia="仿宋_GB2312" w:cs="Times New Roman"/>
          <w:kern w:val="0"/>
          <w:sz w:val="32"/>
          <w:szCs w:val="32"/>
          <w:lang w:val="en-US" w:eastAsia="zh-CN" w:bidi="ar"/>
        </w:rPr>
        <w:t>副理事长</w:t>
      </w:r>
      <w:r>
        <w:rPr>
          <w:rFonts w:hint="eastAsia" w:ascii="仿宋_GB2312" w:eastAsia="仿宋_GB2312" w:cs="Times New Roman"/>
          <w:kern w:val="0"/>
          <w:sz w:val="32"/>
          <w:szCs w:val="32"/>
          <w:lang w:val="en-US" w:eastAsia="zh-CN" w:bidi="ar"/>
        </w:rPr>
        <w:t>。现任</w:t>
      </w:r>
      <w:r>
        <w:rPr>
          <w:rFonts w:hint="eastAsia" w:ascii="仿宋_GB2312" w:hAnsi="Times New Roman" w:eastAsia="仿宋_GB2312" w:cs="Times New Roman"/>
          <w:kern w:val="0"/>
          <w:sz w:val="32"/>
          <w:szCs w:val="32"/>
          <w:lang w:val="en-US" w:eastAsia="zh-CN" w:bidi="ar"/>
        </w:rPr>
        <w:t>上海长光企业发展有限公司董事长、法定代表人</w:t>
      </w:r>
      <w:r>
        <w:rPr>
          <w:rFonts w:hint="eastAsia" w:ascii="仿宋_GB2312" w:eastAsia="仿宋_GB2312" w:cs="Times New Roman"/>
          <w:kern w:val="0"/>
          <w:sz w:val="32"/>
          <w:szCs w:val="32"/>
          <w:lang w:val="en-US" w:eastAsia="zh-CN" w:bidi="ar"/>
        </w:rPr>
        <w:t>。</w:t>
      </w:r>
    </w:p>
    <w:p>
      <w:pPr>
        <w:keepNext w:val="0"/>
        <w:keepLines w:val="0"/>
        <w:widowControl/>
        <w:suppressLineNumbers w:val="0"/>
        <w:ind w:firstLine="624" w:firstLineChars="200"/>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4.滕  鲲，</w:t>
      </w:r>
      <w:r>
        <w:rPr>
          <w:rFonts w:hint="eastAsia" w:ascii="仿宋_GB2312" w:hAnsi="Times New Roman" w:eastAsia="仿宋_GB2312" w:cs="Times New Roman"/>
          <w:kern w:val="0"/>
          <w:sz w:val="32"/>
          <w:szCs w:val="32"/>
          <w:lang w:val="en-US" w:eastAsia="zh-CN" w:bidi="ar"/>
        </w:rPr>
        <w:t>男，汉族，1983年3月生，山东肥城人，研究生学历。泰安市第十七、十八届人大代表</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历任山东一滕化工有限公司销售总监、副总经理，山东一滕集团肥城装饰工程有限公司总经理，山东一滕集团有限公司副总经理，山东一滕新材料股份有限公司常务副总兼董事会秘书、总经理，中国建筑材料联合会建筑腻子专业委员会现任副主任，中国纤维素行业协会第二届</w:t>
      </w:r>
      <w:r>
        <w:rPr>
          <w:rFonts w:hint="eastAsia" w:ascii="仿宋_GB2312" w:eastAsia="仿宋_GB2312" w:cs="Times New Roman"/>
          <w:kern w:val="0"/>
          <w:sz w:val="32"/>
          <w:szCs w:val="32"/>
          <w:lang w:val="en-US" w:eastAsia="zh-CN" w:bidi="ar"/>
        </w:rPr>
        <w:t>理事会</w:t>
      </w:r>
      <w:r>
        <w:rPr>
          <w:rFonts w:hint="eastAsia" w:ascii="仿宋_GB2312" w:hAnsi="Times New Roman" w:eastAsia="仿宋_GB2312" w:cs="Times New Roman"/>
          <w:kern w:val="0"/>
          <w:sz w:val="32"/>
          <w:szCs w:val="32"/>
          <w:lang w:val="en-US" w:eastAsia="zh-CN" w:bidi="ar"/>
        </w:rPr>
        <w:t>副理事长。现任山东一滕新材料股份有限公司总经理。</w:t>
      </w:r>
    </w:p>
    <w:p>
      <w:pPr>
        <w:snapToGrid w:val="0"/>
        <w:spacing w:line="560" w:lineRule="exact"/>
        <w:ind w:firstLine="722"/>
        <w:jc w:val="both"/>
        <w:rPr>
          <w:rFonts w:hint="eastAsia"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5. 陈鹏万，</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71</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10</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重庆市</w:t>
      </w:r>
      <w:r>
        <w:rPr>
          <w:rFonts w:hint="eastAsia" w:ascii="仿宋_GB2312" w:hAnsi="Times New Roman" w:eastAsia="仿宋_GB2312" w:cs="Times New Roman"/>
          <w:kern w:val="0"/>
          <w:sz w:val="32"/>
          <w:szCs w:val="32"/>
          <w:lang w:val="en-US" w:eastAsia="zh-CN" w:bidi="ar"/>
        </w:rPr>
        <w:t>人，中共党员，博士研究生学历。</w:t>
      </w:r>
      <w:r>
        <w:rPr>
          <w:rFonts w:hint="eastAsia" w:ascii="仿宋_GB2312" w:eastAsia="仿宋_GB2312" w:cs="Times New Roman"/>
          <w:kern w:val="0"/>
          <w:sz w:val="32"/>
          <w:szCs w:val="32"/>
          <w:lang w:val="en-US" w:eastAsia="zh-CN" w:bidi="ar"/>
        </w:rPr>
        <w:t>历任北京理工大学副教授，北京理工大学科技处副处长，北京理工大学材料学院党委书记，北京理工大学机电学院院长。现任</w:t>
      </w:r>
      <w:r>
        <w:rPr>
          <w:rFonts w:hint="eastAsia" w:ascii="仿宋_GB2312" w:hAnsi="Times New Roman" w:eastAsia="仿宋_GB2312" w:cs="Times New Roman"/>
          <w:kern w:val="0"/>
          <w:sz w:val="32"/>
          <w:szCs w:val="32"/>
          <w:lang w:val="en-US" w:eastAsia="zh-CN" w:bidi="ar"/>
        </w:rPr>
        <w:t>北京理工大学材料学院院长</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eastAsia"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6. 张永明，</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71</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6</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重庆忠县</w:t>
      </w:r>
      <w:r>
        <w:rPr>
          <w:rFonts w:hint="eastAsia" w:ascii="仿宋_GB2312" w:hAnsi="Times New Roman" w:eastAsia="仿宋_GB2312" w:cs="Times New Roman"/>
          <w:kern w:val="0"/>
          <w:sz w:val="32"/>
          <w:szCs w:val="32"/>
          <w:lang w:val="en-US" w:eastAsia="zh-CN" w:bidi="ar"/>
        </w:rPr>
        <w:t>人，中共党员，研究生学历。</w:t>
      </w:r>
      <w:r>
        <w:rPr>
          <w:rFonts w:hint="eastAsia" w:ascii="仿宋_GB2312" w:eastAsia="仿宋_GB2312" w:cs="Times New Roman"/>
          <w:kern w:val="0"/>
          <w:sz w:val="32"/>
          <w:szCs w:val="32"/>
          <w:lang w:val="en-US" w:eastAsia="zh-CN" w:bidi="ar"/>
        </w:rPr>
        <w:t>历任泸州化工厂第一科研所技术组长，</w:t>
      </w:r>
      <w:r>
        <w:rPr>
          <w:rFonts w:hint="eastAsia" w:ascii="仿宋_GB2312" w:hAnsi="Times New Roman" w:eastAsia="仿宋_GB2312" w:cs="Times New Roman"/>
          <w:kern w:val="0"/>
          <w:sz w:val="32"/>
          <w:szCs w:val="32"/>
          <w:lang w:val="en-US" w:eastAsia="zh-CN" w:bidi="ar"/>
        </w:rPr>
        <w:t>泸州北方化学工业有限公司</w:t>
      </w:r>
      <w:r>
        <w:rPr>
          <w:rFonts w:hint="eastAsia" w:ascii="仿宋_GB2312" w:eastAsia="仿宋_GB2312" w:cs="Times New Roman"/>
          <w:kern w:val="0"/>
          <w:sz w:val="32"/>
          <w:szCs w:val="32"/>
          <w:lang w:val="en-US" w:eastAsia="zh-CN" w:bidi="ar"/>
        </w:rPr>
        <w:t>技术管理部主任、副总经理、监事会主席、总经理。现任</w:t>
      </w:r>
      <w:r>
        <w:rPr>
          <w:rFonts w:hint="eastAsia" w:ascii="仿宋_GB2312" w:hAnsi="Times New Roman" w:eastAsia="仿宋_GB2312" w:cs="Times New Roman"/>
          <w:kern w:val="0"/>
          <w:sz w:val="32"/>
          <w:szCs w:val="32"/>
          <w:lang w:val="en-US" w:eastAsia="zh-CN" w:bidi="ar"/>
        </w:rPr>
        <w:t>泸州北方化学工业有限公司总经理</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7. 周航旭，</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85</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7</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湖北钟祥</w:t>
      </w:r>
      <w:r>
        <w:rPr>
          <w:rFonts w:hint="eastAsia" w:ascii="仿宋_GB2312" w:hAnsi="Times New Roman" w:eastAsia="仿宋_GB2312" w:cs="Times New Roman"/>
          <w:kern w:val="0"/>
          <w:sz w:val="32"/>
          <w:szCs w:val="32"/>
          <w:lang w:val="en-US" w:eastAsia="zh-CN" w:bidi="ar"/>
        </w:rPr>
        <w:t>人，中共党员，研究生学历。湖北省第十四届人大代表，荆门市政协常委，中国光彩事业促进会理事，湖北省工商联执委，湖北省企业联合会监事长，湖北省中小企业协会副会长</w:t>
      </w:r>
      <w:r>
        <w:rPr>
          <w:rFonts w:hint="eastAsia" w:ascii="仿宋_GB2312" w:eastAsia="仿宋_GB2312" w:cs="Times New Roman"/>
          <w:kern w:val="0"/>
          <w:sz w:val="32"/>
          <w:szCs w:val="32"/>
          <w:lang w:val="en-US" w:eastAsia="zh-CN" w:bidi="ar"/>
        </w:rPr>
        <w:t>。历任钟祥市金汉江纤维素有限公司外贸部经理、总经理助理，</w:t>
      </w:r>
      <w:r>
        <w:rPr>
          <w:rFonts w:hint="eastAsia" w:ascii="仿宋_GB2312" w:hAnsi="Times New Roman" w:eastAsia="仿宋_GB2312" w:cs="Times New Roman"/>
          <w:kern w:val="0"/>
          <w:sz w:val="32"/>
          <w:szCs w:val="32"/>
          <w:lang w:val="en-US" w:eastAsia="zh-CN" w:bidi="ar"/>
        </w:rPr>
        <w:t>湖北金汉江精制棉有限公司</w:t>
      </w:r>
      <w:r>
        <w:rPr>
          <w:rFonts w:hint="eastAsia" w:ascii="仿宋_GB2312" w:eastAsia="仿宋_GB2312" w:cs="Times New Roman"/>
          <w:kern w:val="0"/>
          <w:sz w:val="32"/>
          <w:szCs w:val="32"/>
          <w:lang w:val="en-US" w:eastAsia="zh-CN" w:bidi="ar"/>
        </w:rPr>
        <w:t>常务副</w:t>
      </w:r>
      <w:r>
        <w:rPr>
          <w:rFonts w:hint="eastAsia" w:ascii="仿宋_GB2312" w:hAnsi="Times New Roman" w:eastAsia="仿宋_GB2312" w:cs="Times New Roman"/>
          <w:kern w:val="0"/>
          <w:sz w:val="32"/>
          <w:szCs w:val="32"/>
          <w:lang w:val="en-US" w:eastAsia="zh-CN" w:bidi="ar"/>
        </w:rPr>
        <w:t>总经理</w:t>
      </w:r>
      <w:r>
        <w:rPr>
          <w:rFonts w:hint="eastAsia" w:ascii="仿宋_GB2312" w:eastAsia="仿宋_GB2312" w:cs="Times New Roman"/>
          <w:kern w:val="0"/>
          <w:sz w:val="32"/>
          <w:szCs w:val="32"/>
          <w:lang w:val="en-US" w:eastAsia="zh-CN" w:bidi="ar"/>
        </w:rPr>
        <w:t>、总经理，</w:t>
      </w:r>
      <w:r>
        <w:rPr>
          <w:rFonts w:hint="eastAsia" w:ascii="仿宋_GB2312" w:hAnsi="Times New Roman" w:eastAsia="仿宋_GB2312" w:cs="Times New Roman"/>
          <w:kern w:val="0"/>
          <w:sz w:val="32"/>
          <w:szCs w:val="32"/>
          <w:lang w:val="en-US" w:eastAsia="zh-CN" w:bidi="ar"/>
        </w:rPr>
        <w:t>湖北金汉江精制棉有限公司</w:t>
      </w:r>
      <w:r>
        <w:rPr>
          <w:rFonts w:hint="eastAsia" w:ascii="仿宋_GB2312" w:eastAsia="仿宋_GB2312" w:cs="Times New Roman"/>
          <w:kern w:val="0"/>
          <w:sz w:val="32"/>
          <w:szCs w:val="32"/>
          <w:lang w:val="en-US" w:eastAsia="zh-CN" w:bidi="ar"/>
        </w:rPr>
        <w:t>院士工作站副站长。现任</w:t>
      </w:r>
      <w:r>
        <w:rPr>
          <w:rFonts w:hint="eastAsia" w:ascii="仿宋_GB2312" w:hAnsi="Times New Roman" w:eastAsia="仿宋_GB2312" w:cs="Times New Roman"/>
          <w:kern w:val="0"/>
          <w:sz w:val="32"/>
          <w:szCs w:val="32"/>
          <w:lang w:val="en-US" w:eastAsia="zh-CN" w:bidi="ar"/>
        </w:rPr>
        <w:t>湖北金汉江精制棉有限公司</w:t>
      </w:r>
      <w:r>
        <w:rPr>
          <w:rFonts w:hint="eastAsia" w:ascii="仿宋_GB2312" w:eastAsia="仿宋_GB2312" w:cs="Times New Roman"/>
          <w:kern w:val="0"/>
          <w:sz w:val="32"/>
          <w:szCs w:val="32"/>
          <w:lang w:val="en-US" w:eastAsia="zh-CN" w:bidi="ar"/>
        </w:rPr>
        <w:t>总经理。</w:t>
      </w:r>
    </w:p>
    <w:p>
      <w:pPr>
        <w:snapToGrid w:val="0"/>
        <w:spacing w:line="560" w:lineRule="exact"/>
        <w:ind w:firstLine="722"/>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8. 徐  斌，</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79</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11</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江苏丹徒人</w:t>
      </w:r>
      <w:r>
        <w:rPr>
          <w:rFonts w:hint="eastAsia" w:ascii="仿宋_GB2312" w:hAnsi="Times New Roman" w:eastAsia="仿宋_GB2312" w:cs="Times New Roman"/>
          <w:kern w:val="0"/>
          <w:sz w:val="32"/>
          <w:szCs w:val="32"/>
          <w:lang w:val="en-US" w:eastAsia="zh-CN" w:bidi="ar"/>
        </w:rPr>
        <w:t>，</w:t>
      </w:r>
      <w:r>
        <w:rPr>
          <w:rFonts w:hint="eastAsia" w:ascii="仿宋_GB2312" w:eastAsia="仿宋_GB2312" w:cs="Times New Roman"/>
          <w:kern w:val="0"/>
          <w:sz w:val="32"/>
          <w:szCs w:val="32"/>
          <w:lang w:val="en-US" w:eastAsia="zh-CN" w:bidi="ar"/>
        </w:rPr>
        <w:t>中共党员，</w:t>
      </w:r>
      <w:r>
        <w:rPr>
          <w:rFonts w:hint="eastAsia" w:ascii="仿宋_GB2312" w:hAnsi="Times New Roman" w:eastAsia="仿宋_GB2312" w:cs="Times New Roman"/>
          <w:kern w:val="0"/>
          <w:sz w:val="32"/>
          <w:szCs w:val="32"/>
          <w:lang w:val="en-US" w:eastAsia="zh-CN" w:bidi="ar"/>
        </w:rPr>
        <w:t>大学</w:t>
      </w:r>
      <w:r>
        <w:rPr>
          <w:rFonts w:hint="eastAsia" w:ascii="仿宋_GB2312" w:eastAsia="仿宋_GB2312" w:cs="Times New Roman"/>
          <w:kern w:val="0"/>
          <w:sz w:val="32"/>
          <w:szCs w:val="32"/>
          <w:lang w:val="en-US" w:eastAsia="zh-CN" w:bidi="ar"/>
        </w:rPr>
        <w:t>本科</w:t>
      </w:r>
      <w:r>
        <w:rPr>
          <w:rFonts w:hint="eastAsia" w:ascii="仿宋_GB2312" w:hAnsi="Times New Roman" w:eastAsia="仿宋_GB2312" w:cs="Times New Roman"/>
          <w:kern w:val="0"/>
          <w:sz w:val="32"/>
          <w:szCs w:val="32"/>
          <w:lang w:val="en-US" w:eastAsia="zh-CN" w:bidi="ar"/>
        </w:rPr>
        <w:t>学历</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常熟市政协委员，常熟市海虞慈善会现任荣誉副会长</w:t>
      </w:r>
      <w:r>
        <w:rPr>
          <w:rFonts w:hint="eastAsia" w:ascii="仿宋_GB2312" w:eastAsia="仿宋_GB2312" w:cs="Times New Roman"/>
          <w:kern w:val="0"/>
          <w:sz w:val="32"/>
          <w:szCs w:val="32"/>
          <w:lang w:val="en-US" w:eastAsia="zh-CN" w:bidi="ar"/>
        </w:rPr>
        <w:t>。历任</w:t>
      </w:r>
      <w:r>
        <w:rPr>
          <w:rFonts w:hint="eastAsia" w:ascii="仿宋_GB2312" w:hAnsi="Times New Roman" w:eastAsia="仿宋_GB2312" w:cs="Times New Roman"/>
          <w:kern w:val="0"/>
          <w:sz w:val="32"/>
          <w:szCs w:val="32"/>
          <w:lang w:val="en-US" w:eastAsia="zh-CN" w:bidi="ar"/>
        </w:rPr>
        <w:t>威怡</w:t>
      </w:r>
      <w:r>
        <w:rPr>
          <w:rFonts w:hint="eastAsia" w:ascii="仿宋_GB2312" w:eastAsia="仿宋_GB2312" w:cs="Times New Roman"/>
          <w:kern w:val="0"/>
          <w:sz w:val="32"/>
          <w:szCs w:val="32"/>
          <w:lang w:val="en-US" w:eastAsia="zh-CN" w:bidi="ar"/>
        </w:rPr>
        <w:t>化工（苏州）</w:t>
      </w:r>
      <w:r>
        <w:rPr>
          <w:rFonts w:hint="eastAsia" w:ascii="仿宋_GB2312" w:hAnsi="Times New Roman" w:eastAsia="仿宋_GB2312" w:cs="Times New Roman"/>
          <w:kern w:val="0"/>
          <w:sz w:val="32"/>
          <w:szCs w:val="32"/>
          <w:lang w:val="en-US" w:eastAsia="zh-CN" w:bidi="ar"/>
        </w:rPr>
        <w:t>有限公司</w:t>
      </w:r>
      <w:r>
        <w:rPr>
          <w:rFonts w:hint="eastAsia" w:ascii="仿宋_GB2312" w:eastAsia="仿宋_GB2312" w:cs="Times New Roman"/>
          <w:kern w:val="0"/>
          <w:sz w:val="32"/>
          <w:szCs w:val="32"/>
          <w:lang w:val="en-US" w:eastAsia="zh-CN" w:bidi="ar"/>
        </w:rPr>
        <w:t>技术总监，</w:t>
      </w:r>
      <w:r>
        <w:rPr>
          <w:rFonts w:hint="eastAsia" w:ascii="仿宋_GB2312" w:hAnsi="Times New Roman" w:eastAsia="仿宋_GB2312" w:cs="Times New Roman"/>
          <w:kern w:val="0"/>
          <w:sz w:val="32"/>
          <w:szCs w:val="32"/>
          <w:lang w:val="en-US" w:eastAsia="zh-CN" w:bidi="ar"/>
        </w:rPr>
        <w:t>常熟威怡科技有限公司总经理</w:t>
      </w:r>
      <w:r>
        <w:rPr>
          <w:rFonts w:hint="eastAsia" w:ascii="仿宋_GB2312" w:eastAsia="仿宋_GB2312" w:cs="Times New Roman"/>
          <w:kern w:val="0"/>
          <w:sz w:val="32"/>
          <w:szCs w:val="32"/>
          <w:lang w:val="en-US" w:eastAsia="zh-CN" w:bidi="ar"/>
        </w:rPr>
        <w:t>。现任</w:t>
      </w:r>
      <w:r>
        <w:rPr>
          <w:rFonts w:hint="eastAsia" w:ascii="仿宋_GB2312" w:hAnsi="Times New Roman" w:eastAsia="仿宋_GB2312" w:cs="Times New Roman"/>
          <w:kern w:val="0"/>
          <w:sz w:val="32"/>
          <w:szCs w:val="32"/>
          <w:lang w:val="en-US" w:eastAsia="zh-CN" w:bidi="ar"/>
        </w:rPr>
        <w:t>常熟威怡科技有限公司总经理</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9. 郭鸿雁，</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69</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5</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四川威远人</w:t>
      </w:r>
      <w:r>
        <w:rPr>
          <w:rFonts w:hint="eastAsia" w:ascii="仿宋_GB2312" w:hAnsi="Times New Roman" w:eastAsia="仿宋_GB2312" w:cs="Times New Roman"/>
          <w:kern w:val="0"/>
          <w:sz w:val="32"/>
          <w:szCs w:val="32"/>
          <w:lang w:val="en-US" w:eastAsia="zh-CN" w:bidi="ar"/>
        </w:rPr>
        <w:t>，</w:t>
      </w:r>
      <w:r>
        <w:rPr>
          <w:rFonts w:hint="eastAsia" w:ascii="仿宋_GB2312" w:eastAsia="仿宋_GB2312" w:cs="Times New Roman"/>
          <w:kern w:val="0"/>
          <w:sz w:val="32"/>
          <w:szCs w:val="32"/>
          <w:lang w:val="en-US" w:eastAsia="zh-CN" w:bidi="ar"/>
        </w:rPr>
        <w:t>无党派人士，</w:t>
      </w:r>
      <w:r>
        <w:rPr>
          <w:rFonts w:hint="eastAsia" w:ascii="仿宋_GB2312" w:hAnsi="Times New Roman" w:eastAsia="仿宋_GB2312" w:cs="Times New Roman"/>
          <w:kern w:val="0"/>
          <w:sz w:val="32"/>
          <w:szCs w:val="32"/>
          <w:lang w:val="en-US" w:eastAsia="zh-CN" w:bidi="ar"/>
        </w:rPr>
        <w:t>大学</w:t>
      </w:r>
      <w:r>
        <w:rPr>
          <w:rFonts w:hint="eastAsia" w:ascii="仿宋_GB2312" w:eastAsia="仿宋_GB2312" w:cs="Times New Roman"/>
          <w:kern w:val="0"/>
          <w:sz w:val="32"/>
          <w:szCs w:val="32"/>
          <w:lang w:val="en-US" w:eastAsia="zh-CN" w:bidi="ar"/>
        </w:rPr>
        <w:t>专科</w:t>
      </w:r>
      <w:r>
        <w:rPr>
          <w:rFonts w:hint="eastAsia" w:ascii="仿宋_GB2312" w:hAnsi="Times New Roman" w:eastAsia="仿宋_GB2312" w:cs="Times New Roman"/>
          <w:kern w:val="0"/>
          <w:sz w:val="32"/>
          <w:szCs w:val="32"/>
          <w:lang w:val="en-US" w:eastAsia="zh-CN" w:bidi="ar"/>
        </w:rPr>
        <w:t>学历</w:t>
      </w:r>
      <w:r>
        <w:rPr>
          <w:rFonts w:hint="eastAsia" w:ascii="仿宋_GB2312" w:eastAsia="仿宋_GB2312" w:cs="Times New Roman"/>
          <w:kern w:val="0"/>
          <w:sz w:val="32"/>
          <w:szCs w:val="32"/>
          <w:lang w:val="en-US" w:eastAsia="zh-CN" w:bidi="ar"/>
        </w:rPr>
        <w:t>。重庆市政协第六届委员，重庆南岸区政协常委。历任江津化肥总厂技术员，江津化纤总厂技术员，重庆侨丰化工厂车间主任，江门量子高科副总工程师，</w:t>
      </w:r>
      <w:r>
        <w:rPr>
          <w:rFonts w:hint="eastAsia" w:ascii="仿宋_GB2312" w:hAnsi="Times New Roman" w:eastAsia="仿宋_GB2312" w:cs="Times New Roman"/>
          <w:kern w:val="0"/>
          <w:sz w:val="32"/>
          <w:szCs w:val="32"/>
          <w:lang w:val="en-US" w:eastAsia="zh-CN" w:bidi="ar"/>
        </w:rPr>
        <w:t>重庆力宏精细化工有限公司副总经理</w:t>
      </w:r>
      <w:r>
        <w:rPr>
          <w:rFonts w:hint="eastAsia" w:ascii="仿宋_GB2312" w:eastAsia="仿宋_GB2312" w:cs="Times New Roman"/>
          <w:kern w:val="0"/>
          <w:sz w:val="32"/>
          <w:szCs w:val="32"/>
          <w:lang w:val="en-US" w:eastAsia="zh-CN" w:bidi="ar"/>
        </w:rPr>
        <w:t>。现任</w:t>
      </w:r>
      <w:r>
        <w:rPr>
          <w:rFonts w:hint="eastAsia" w:ascii="仿宋_GB2312" w:hAnsi="Times New Roman" w:eastAsia="仿宋_GB2312" w:cs="Times New Roman"/>
          <w:kern w:val="0"/>
          <w:sz w:val="32"/>
          <w:szCs w:val="32"/>
          <w:lang w:val="en-US" w:eastAsia="zh-CN" w:bidi="ar"/>
        </w:rPr>
        <w:t>重庆力宏精细化工有限公司副总经理</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eastAsia"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10.孙建刚，</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67</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9</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山东肥城人</w:t>
      </w:r>
      <w:r>
        <w:rPr>
          <w:rFonts w:hint="eastAsia" w:ascii="仿宋_GB2312" w:hAnsi="Times New Roman" w:eastAsia="仿宋_GB2312" w:cs="Times New Roman"/>
          <w:kern w:val="0"/>
          <w:sz w:val="32"/>
          <w:szCs w:val="32"/>
          <w:lang w:val="en-US" w:eastAsia="zh-CN" w:bidi="ar"/>
        </w:rPr>
        <w:t>，</w:t>
      </w:r>
      <w:r>
        <w:rPr>
          <w:rFonts w:hint="eastAsia" w:ascii="仿宋_GB2312" w:eastAsia="仿宋_GB2312" w:cs="Times New Roman"/>
          <w:kern w:val="0"/>
          <w:sz w:val="32"/>
          <w:szCs w:val="32"/>
          <w:lang w:val="en-US" w:eastAsia="zh-CN" w:bidi="ar"/>
        </w:rPr>
        <w:t>中共党员，</w:t>
      </w:r>
      <w:r>
        <w:rPr>
          <w:rFonts w:hint="eastAsia" w:ascii="仿宋_GB2312" w:hAnsi="Times New Roman" w:eastAsia="仿宋_GB2312" w:cs="Times New Roman"/>
          <w:kern w:val="0"/>
          <w:sz w:val="32"/>
          <w:szCs w:val="32"/>
          <w:lang w:val="en-US" w:eastAsia="zh-CN" w:bidi="ar"/>
        </w:rPr>
        <w:t>大学</w:t>
      </w:r>
      <w:r>
        <w:rPr>
          <w:rFonts w:hint="eastAsia" w:ascii="仿宋_GB2312" w:eastAsia="仿宋_GB2312" w:cs="Times New Roman"/>
          <w:kern w:val="0"/>
          <w:sz w:val="32"/>
          <w:szCs w:val="32"/>
          <w:lang w:val="en-US" w:eastAsia="zh-CN" w:bidi="ar"/>
        </w:rPr>
        <w:t>本科</w:t>
      </w:r>
      <w:r>
        <w:rPr>
          <w:rFonts w:hint="eastAsia" w:ascii="仿宋_GB2312" w:hAnsi="Times New Roman" w:eastAsia="仿宋_GB2312" w:cs="Times New Roman"/>
          <w:kern w:val="0"/>
          <w:sz w:val="32"/>
          <w:szCs w:val="32"/>
          <w:lang w:val="en-US" w:eastAsia="zh-CN" w:bidi="ar"/>
        </w:rPr>
        <w:t>学历</w:t>
      </w:r>
      <w:r>
        <w:rPr>
          <w:rFonts w:hint="eastAsia" w:ascii="仿宋_GB2312" w:eastAsia="仿宋_GB2312" w:cs="Times New Roman"/>
          <w:kern w:val="0"/>
          <w:sz w:val="32"/>
          <w:szCs w:val="32"/>
          <w:lang w:val="en-US" w:eastAsia="zh-CN" w:bidi="ar"/>
        </w:rPr>
        <w:t>。历任肥城市油脂化工厂技术科长，肥城瑞泰精细化工有限公司技术、质检科长，</w:t>
      </w:r>
      <w:r>
        <w:rPr>
          <w:rFonts w:hint="eastAsia" w:ascii="仿宋_GB2312" w:hAnsi="Times New Roman" w:eastAsia="仿宋_GB2312" w:cs="Times New Roman"/>
          <w:kern w:val="0"/>
          <w:sz w:val="32"/>
          <w:szCs w:val="32"/>
          <w:lang w:val="en-US" w:eastAsia="zh-CN" w:bidi="ar"/>
        </w:rPr>
        <w:t>泰安瑞泰纤维素有限公司副总经理</w:t>
      </w:r>
      <w:r>
        <w:rPr>
          <w:rFonts w:hint="eastAsia" w:ascii="仿宋_GB2312" w:eastAsia="仿宋_GB2312" w:cs="Times New Roman"/>
          <w:kern w:val="0"/>
          <w:sz w:val="32"/>
          <w:szCs w:val="32"/>
          <w:lang w:val="en-US" w:eastAsia="zh-CN" w:bidi="ar"/>
        </w:rPr>
        <w:t>。现任</w:t>
      </w:r>
      <w:r>
        <w:rPr>
          <w:rFonts w:hint="eastAsia" w:ascii="仿宋_GB2312" w:hAnsi="Times New Roman" w:eastAsia="仿宋_GB2312" w:cs="Times New Roman"/>
          <w:kern w:val="0"/>
          <w:sz w:val="32"/>
          <w:szCs w:val="32"/>
          <w:lang w:val="en-US" w:eastAsia="zh-CN" w:bidi="ar"/>
        </w:rPr>
        <w:t>泰安瑞泰纤维素有限公司副总经理</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eastAsia"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11.马骥飞，</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87</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12</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湖北老河口人</w:t>
      </w:r>
      <w:r>
        <w:rPr>
          <w:rFonts w:hint="eastAsia" w:ascii="仿宋_GB2312" w:hAnsi="Times New Roman" w:eastAsia="仿宋_GB2312" w:cs="Times New Roman"/>
          <w:kern w:val="0"/>
          <w:sz w:val="32"/>
          <w:szCs w:val="32"/>
          <w:lang w:val="en-US" w:eastAsia="zh-CN" w:bidi="ar"/>
        </w:rPr>
        <w:t>，大学</w:t>
      </w:r>
      <w:r>
        <w:rPr>
          <w:rFonts w:hint="eastAsia" w:ascii="仿宋_GB2312" w:eastAsia="仿宋_GB2312" w:cs="Times New Roman"/>
          <w:kern w:val="0"/>
          <w:sz w:val="32"/>
          <w:szCs w:val="32"/>
          <w:lang w:val="en-US" w:eastAsia="zh-CN" w:bidi="ar"/>
        </w:rPr>
        <w:t>本科</w:t>
      </w:r>
      <w:r>
        <w:rPr>
          <w:rFonts w:hint="eastAsia" w:ascii="仿宋_GB2312" w:hAnsi="Times New Roman" w:eastAsia="仿宋_GB2312" w:cs="Times New Roman"/>
          <w:kern w:val="0"/>
          <w:sz w:val="32"/>
          <w:szCs w:val="32"/>
          <w:lang w:val="en-US" w:eastAsia="zh-CN" w:bidi="ar"/>
        </w:rPr>
        <w:t>学历</w:t>
      </w:r>
      <w:r>
        <w:rPr>
          <w:rFonts w:hint="eastAsia" w:ascii="仿宋_GB2312" w:eastAsia="仿宋_GB2312" w:cs="Times New Roman"/>
          <w:kern w:val="0"/>
          <w:sz w:val="32"/>
          <w:szCs w:val="32"/>
          <w:lang w:val="en-US" w:eastAsia="zh-CN" w:bidi="ar"/>
        </w:rPr>
        <w:t>。</w:t>
      </w:r>
      <w:r>
        <w:rPr>
          <w:rFonts w:hint="eastAsia" w:ascii="仿宋_GB2312" w:hAnsi="Times New Roman" w:eastAsia="仿宋_GB2312" w:cs="Times New Roman"/>
          <w:kern w:val="0"/>
          <w:sz w:val="32"/>
          <w:szCs w:val="32"/>
          <w:lang w:val="en-US" w:eastAsia="zh-CN" w:bidi="ar"/>
        </w:rPr>
        <w:t>老河口市自愿服务联合会现任理事</w:t>
      </w:r>
      <w:r>
        <w:rPr>
          <w:rFonts w:hint="eastAsia" w:ascii="仿宋_GB2312" w:eastAsia="仿宋_GB2312" w:cs="Times New Roman"/>
          <w:kern w:val="0"/>
          <w:sz w:val="32"/>
          <w:szCs w:val="32"/>
          <w:lang w:val="en-US" w:eastAsia="zh-CN" w:bidi="ar"/>
        </w:rPr>
        <w:t>。历任广东中山利华化工有限公司经理助理、副总经理，</w:t>
      </w:r>
      <w:r>
        <w:rPr>
          <w:rFonts w:hint="eastAsia" w:ascii="仿宋_GB2312" w:hAnsi="Times New Roman" w:eastAsia="仿宋_GB2312" w:cs="Times New Roman"/>
          <w:kern w:val="0"/>
          <w:sz w:val="32"/>
          <w:szCs w:val="32"/>
          <w:lang w:val="en-US" w:eastAsia="zh-CN" w:bidi="ar"/>
        </w:rPr>
        <w:t>湖北雪飞化工有限公司常务副总经理</w:t>
      </w:r>
      <w:r>
        <w:rPr>
          <w:rFonts w:hint="eastAsia" w:ascii="仿宋_GB2312" w:eastAsia="仿宋_GB2312" w:cs="Times New Roman"/>
          <w:kern w:val="0"/>
          <w:sz w:val="32"/>
          <w:szCs w:val="32"/>
          <w:lang w:val="en-US" w:eastAsia="zh-CN" w:bidi="ar"/>
        </w:rPr>
        <w:t>。现任</w:t>
      </w:r>
      <w:r>
        <w:rPr>
          <w:rFonts w:hint="eastAsia" w:ascii="仿宋_GB2312" w:hAnsi="Times New Roman" w:eastAsia="仿宋_GB2312" w:cs="Times New Roman"/>
          <w:kern w:val="0"/>
          <w:sz w:val="32"/>
          <w:szCs w:val="32"/>
          <w:lang w:val="en-US" w:eastAsia="zh-CN" w:bidi="ar"/>
        </w:rPr>
        <w:t>湖北雪飞化工有限公司常务副总经理</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12.毕于村，</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82</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4</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山东淄博人</w:t>
      </w:r>
      <w:r>
        <w:rPr>
          <w:rFonts w:hint="eastAsia" w:ascii="仿宋_GB2312" w:hAnsi="Times New Roman" w:eastAsia="仿宋_GB2312" w:cs="Times New Roman"/>
          <w:kern w:val="0"/>
          <w:sz w:val="32"/>
          <w:szCs w:val="32"/>
          <w:lang w:val="en-US" w:eastAsia="zh-CN" w:bidi="ar"/>
        </w:rPr>
        <w:t>，中共党员，大学</w:t>
      </w:r>
      <w:r>
        <w:rPr>
          <w:rFonts w:hint="eastAsia" w:ascii="仿宋_GB2312" w:eastAsia="仿宋_GB2312" w:cs="Times New Roman"/>
          <w:kern w:val="0"/>
          <w:sz w:val="32"/>
          <w:szCs w:val="32"/>
          <w:lang w:val="en-US" w:eastAsia="zh-CN" w:bidi="ar"/>
        </w:rPr>
        <w:t>本科</w:t>
      </w:r>
      <w:r>
        <w:rPr>
          <w:rFonts w:hint="eastAsia" w:ascii="仿宋_GB2312" w:hAnsi="Times New Roman" w:eastAsia="仿宋_GB2312" w:cs="Times New Roman"/>
          <w:kern w:val="0"/>
          <w:sz w:val="32"/>
          <w:szCs w:val="32"/>
          <w:lang w:val="en-US" w:eastAsia="zh-CN" w:bidi="ar"/>
        </w:rPr>
        <w:t>学历</w:t>
      </w:r>
      <w:r>
        <w:rPr>
          <w:rFonts w:hint="eastAsia" w:ascii="仿宋_GB2312" w:eastAsia="仿宋_GB2312" w:cs="Times New Roman"/>
          <w:kern w:val="0"/>
          <w:sz w:val="32"/>
          <w:szCs w:val="32"/>
          <w:lang w:val="en-US" w:eastAsia="zh-CN" w:bidi="ar"/>
        </w:rPr>
        <w:t>。历任</w:t>
      </w:r>
      <w:r>
        <w:rPr>
          <w:rFonts w:hint="eastAsia" w:ascii="仿宋_GB2312" w:hAnsi="Times New Roman" w:eastAsia="仿宋_GB2312" w:cs="Times New Roman"/>
          <w:kern w:val="0"/>
          <w:sz w:val="32"/>
          <w:szCs w:val="32"/>
          <w:lang w:val="en-US" w:eastAsia="zh-CN" w:bidi="ar"/>
        </w:rPr>
        <w:t>山东赫达集团股份有限公司</w:t>
      </w:r>
      <w:r>
        <w:rPr>
          <w:rFonts w:hint="eastAsia" w:ascii="仿宋_GB2312" w:eastAsia="仿宋_GB2312" w:cs="Times New Roman"/>
          <w:kern w:val="0"/>
          <w:sz w:val="32"/>
          <w:szCs w:val="32"/>
          <w:lang w:val="en-US" w:eastAsia="zh-CN" w:bidi="ar"/>
        </w:rPr>
        <w:t>外贸经理、销售总监、</w:t>
      </w:r>
      <w:r>
        <w:rPr>
          <w:rFonts w:hint="eastAsia" w:ascii="仿宋_GB2312" w:hAnsi="Times New Roman" w:eastAsia="仿宋_GB2312" w:cs="Times New Roman"/>
          <w:kern w:val="0"/>
          <w:sz w:val="32"/>
          <w:szCs w:val="32"/>
          <w:lang w:val="en-US" w:eastAsia="zh-CN" w:bidi="ar"/>
        </w:rPr>
        <w:t>副总经理。</w:t>
      </w:r>
      <w:r>
        <w:rPr>
          <w:rFonts w:hint="eastAsia" w:ascii="仿宋_GB2312" w:eastAsia="仿宋_GB2312" w:cs="Times New Roman"/>
          <w:kern w:val="0"/>
          <w:sz w:val="32"/>
          <w:szCs w:val="32"/>
          <w:lang w:val="en-US" w:eastAsia="zh-CN" w:bidi="ar"/>
        </w:rPr>
        <w:t>现任</w:t>
      </w:r>
      <w:r>
        <w:rPr>
          <w:rFonts w:hint="eastAsia" w:ascii="仿宋_GB2312" w:hAnsi="Times New Roman" w:eastAsia="仿宋_GB2312" w:cs="Times New Roman"/>
          <w:kern w:val="0"/>
          <w:sz w:val="32"/>
          <w:szCs w:val="32"/>
          <w:lang w:val="en-US" w:eastAsia="zh-CN" w:bidi="ar"/>
        </w:rPr>
        <w:t>山东赫达集团股份有限公司副总经理</w:t>
      </w:r>
      <w:r>
        <w:rPr>
          <w:rFonts w:hint="eastAsia" w:ascii="仿宋_GB2312" w:eastAsia="仿宋_GB2312" w:cs="Times New Roman"/>
          <w:kern w:val="0"/>
          <w:sz w:val="32"/>
          <w:szCs w:val="32"/>
          <w:lang w:val="en-US" w:eastAsia="zh-CN" w:bidi="ar"/>
        </w:rPr>
        <w:t>。</w:t>
      </w:r>
    </w:p>
    <w:p>
      <w:pPr>
        <w:snapToGrid w:val="0"/>
        <w:spacing w:line="560" w:lineRule="exact"/>
        <w:ind w:firstLine="722"/>
        <w:jc w:val="both"/>
        <w:rPr>
          <w:rFonts w:hint="eastAsia" w:ascii="仿宋_GB2312" w:hAnsi="Times New Roman" w:eastAsia="仿宋_GB2312" w:cs="Times New Roman"/>
          <w:b/>
          <w:bCs/>
          <w:kern w:val="0"/>
          <w:sz w:val="32"/>
          <w:szCs w:val="32"/>
          <w:lang w:val="en-US" w:eastAsia="zh-CN" w:bidi="ar"/>
        </w:rPr>
      </w:pPr>
      <w:r>
        <w:rPr>
          <w:rFonts w:hint="eastAsia" w:ascii="仿宋_GB2312" w:eastAsia="仿宋_GB2312" w:cs="Times New Roman"/>
          <w:b/>
          <w:bCs/>
          <w:kern w:val="0"/>
          <w:sz w:val="32"/>
          <w:szCs w:val="32"/>
          <w:lang w:val="en-US" w:eastAsia="zh-CN" w:bidi="ar"/>
        </w:rPr>
        <w:t>三、</w:t>
      </w:r>
      <w:r>
        <w:rPr>
          <w:rFonts w:hint="eastAsia" w:ascii="仿宋_GB2312" w:hAnsi="Times New Roman" w:eastAsia="仿宋_GB2312" w:cs="Times New Roman"/>
          <w:b/>
          <w:bCs/>
          <w:kern w:val="0"/>
          <w:sz w:val="32"/>
          <w:szCs w:val="32"/>
          <w:lang w:val="en-US" w:eastAsia="zh-CN" w:bidi="ar"/>
        </w:rPr>
        <w:t>秘书长人选有关情况</w:t>
      </w:r>
    </w:p>
    <w:p>
      <w:pPr>
        <w:keepNext w:val="0"/>
        <w:keepLines w:val="0"/>
        <w:widowControl/>
        <w:suppressLineNumbers w:val="0"/>
        <w:ind w:firstLine="624" w:firstLineChars="200"/>
        <w:jc w:val="both"/>
        <w:rPr>
          <w:rFonts w:hint="default" w:ascii="仿宋_GB2312" w:hAnsi="Times New Roman" w:eastAsia="仿宋_GB2312" w:cs="Times New Roman"/>
          <w:kern w:val="0"/>
          <w:sz w:val="32"/>
          <w:szCs w:val="32"/>
          <w:lang w:val="en-US" w:eastAsia="zh-CN" w:bidi="ar"/>
        </w:rPr>
      </w:pPr>
      <w:r>
        <w:rPr>
          <w:rFonts w:hint="eastAsia" w:ascii="方正黑体_GBK" w:hAnsi="方正黑体_GBK" w:eastAsia="方正黑体_GBK" w:cs="方正黑体_GBK"/>
          <w:kern w:val="0"/>
          <w:sz w:val="32"/>
          <w:szCs w:val="32"/>
          <w:lang w:val="en-US" w:eastAsia="zh-CN" w:bidi="ar"/>
        </w:rPr>
        <w:t>陆殿林</w:t>
      </w:r>
      <w:r>
        <w:rPr>
          <w:rFonts w:hint="eastAsia" w:ascii="仿宋_GB2312" w:eastAsia="仿宋_GB2312" w:cs="Times New Roman"/>
          <w:kern w:val="0"/>
          <w:sz w:val="32"/>
          <w:szCs w:val="32"/>
          <w:lang w:val="en-US" w:eastAsia="zh-CN" w:bidi="ar"/>
        </w:rPr>
        <w:t>（略，同上）</w:t>
      </w:r>
      <w:r>
        <w:rPr>
          <w:rFonts w:hint="eastAsia" w:ascii="仿宋_GB2312" w:hAnsi="Times New Roman" w:eastAsia="仿宋_GB2312" w:cs="Times New Roman"/>
          <w:kern w:val="0"/>
          <w:sz w:val="32"/>
          <w:szCs w:val="32"/>
          <w:lang w:val="en-US" w:eastAsia="zh-CN" w:bidi="ar"/>
        </w:rPr>
        <w:t>。</w:t>
      </w:r>
    </w:p>
    <w:p>
      <w:pPr>
        <w:numPr>
          <w:ilvl w:val="0"/>
          <w:numId w:val="1"/>
        </w:numPr>
        <w:snapToGrid w:val="0"/>
        <w:spacing w:line="560" w:lineRule="exact"/>
        <w:ind w:firstLine="722"/>
        <w:jc w:val="both"/>
        <w:rPr>
          <w:rFonts w:hint="eastAsia" w:ascii="仿宋_GB2312" w:eastAsia="仿宋_GB2312" w:cs="Times New Roman"/>
          <w:b/>
          <w:bCs/>
          <w:kern w:val="0"/>
          <w:sz w:val="32"/>
          <w:szCs w:val="32"/>
          <w:lang w:val="en-US" w:eastAsia="zh-CN" w:bidi="ar"/>
        </w:rPr>
      </w:pPr>
      <w:r>
        <w:rPr>
          <w:rFonts w:hint="eastAsia" w:ascii="仿宋_GB2312" w:eastAsia="仿宋_GB2312" w:cs="Times New Roman"/>
          <w:b/>
          <w:bCs/>
          <w:kern w:val="0"/>
          <w:sz w:val="32"/>
          <w:szCs w:val="32"/>
          <w:lang w:val="en-US" w:eastAsia="zh-CN" w:bidi="ar"/>
        </w:rPr>
        <w:t>监事人选有关情况</w:t>
      </w:r>
    </w:p>
    <w:p>
      <w:pPr>
        <w:numPr>
          <w:ilvl w:val="0"/>
          <w:numId w:val="0"/>
        </w:numPr>
        <w:snapToGrid w:val="0"/>
        <w:spacing w:line="560" w:lineRule="exact"/>
        <w:jc w:val="both"/>
        <w:rPr>
          <w:rFonts w:hint="default" w:ascii="仿宋_GB2312" w:eastAsia="仿宋_GB2312" w:cs="Times New Roman"/>
          <w:kern w:val="0"/>
          <w:sz w:val="32"/>
          <w:szCs w:val="32"/>
          <w:lang w:val="en-US" w:eastAsia="zh-CN" w:bidi="ar"/>
        </w:rPr>
      </w:pPr>
      <w:r>
        <w:rPr>
          <w:rFonts w:hint="eastAsia" w:ascii="仿宋_GB2312" w:eastAsia="仿宋_GB2312" w:cs="Times New Roman"/>
          <w:kern w:val="0"/>
          <w:sz w:val="32"/>
          <w:szCs w:val="32"/>
          <w:lang w:val="en-US" w:eastAsia="zh-CN" w:bidi="ar"/>
        </w:rPr>
        <w:t xml:space="preserve">   </w:t>
      </w:r>
      <w:r>
        <w:rPr>
          <w:rFonts w:hint="eastAsia" w:ascii="方正黑体_GBK" w:hAnsi="方正黑体_GBK" w:eastAsia="方正黑体_GBK" w:cs="方正黑体_GBK"/>
          <w:kern w:val="0"/>
          <w:sz w:val="32"/>
          <w:szCs w:val="32"/>
          <w:lang w:val="en-US" w:eastAsia="zh-CN" w:bidi="ar"/>
        </w:rPr>
        <w:t xml:space="preserve"> 郑浩博，</w:t>
      </w:r>
      <w:r>
        <w:rPr>
          <w:rFonts w:hint="eastAsia" w:ascii="仿宋_GB2312" w:hAnsi="Times New Roman" w:eastAsia="仿宋_GB2312" w:cs="Times New Roman"/>
          <w:kern w:val="0"/>
          <w:sz w:val="32"/>
          <w:szCs w:val="32"/>
          <w:lang w:val="en-US" w:eastAsia="zh-CN" w:bidi="ar"/>
        </w:rPr>
        <w:t>男，汉族，19</w:t>
      </w:r>
      <w:r>
        <w:rPr>
          <w:rFonts w:hint="eastAsia" w:ascii="仿宋_GB2312" w:eastAsia="仿宋_GB2312" w:cs="Times New Roman"/>
          <w:kern w:val="0"/>
          <w:sz w:val="32"/>
          <w:szCs w:val="32"/>
          <w:lang w:val="en-US" w:eastAsia="zh-CN" w:bidi="ar"/>
        </w:rPr>
        <w:t>87</w:t>
      </w:r>
      <w:r>
        <w:rPr>
          <w:rFonts w:hint="eastAsia" w:ascii="仿宋_GB2312" w:hAnsi="Times New Roman" w:eastAsia="仿宋_GB2312" w:cs="Times New Roman"/>
          <w:kern w:val="0"/>
          <w:sz w:val="32"/>
          <w:szCs w:val="32"/>
          <w:lang w:val="en-US" w:eastAsia="zh-CN" w:bidi="ar"/>
        </w:rPr>
        <w:t>年</w:t>
      </w:r>
      <w:r>
        <w:rPr>
          <w:rFonts w:hint="eastAsia" w:ascii="仿宋_GB2312" w:eastAsia="仿宋_GB2312" w:cs="Times New Roman"/>
          <w:kern w:val="0"/>
          <w:sz w:val="32"/>
          <w:szCs w:val="32"/>
          <w:lang w:val="en-US" w:eastAsia="zh-CN" w:bidi="ar"/>
        </w:rPr>
        <w:t>3</w:t>
      </w:r>
      <w:r>
        <w:rPr>
          <w:rFonts w:hint="eastAsia" w:ascii="仿宋_GB2312" w:hAnsi="Times New Roman" w:eastAsia="仿宋_GB2312" w:cs="Times New Roman"/>
          <w:kern w:val="0"/>
          <w:sz w:val="32"/>
          <w:szCs w:val="32"/>
          <w:lang w:val="en-US" w:eastAsia="zh-CN" w:bidi="ar"/>
        </w:rPr>
        <w:t>月生，</w:t>
      </w:r>
      <w:r>
        <w:rPr>
          <w:rFonts w:hint="eastAsia" w:ascii="仿宋_GB2312" w:eastAsia="仿宋_GB2312" w:cs="Times New Roman"/>
          <w:kern w:val="0"/>
          <w:sz w:val="32"/>
          <w:szCs w:val="32"/>
          <w:lang w:val="en-US" w:eastAsia="zh-CN" w:bidi="ar"/>
        </w:rPr>
        <w:t>河北石家庄</w:t>
      </w:r>
      <w:r>
        <w:rPr>
          <w:rFonts w:hint="eastAsia" w:ascii="仿宋_GB2312" w:hAnsi="Times New Roman" w:eastAsia="仿宋_GB2312" w:cs="Times New Roman"/>
          <w:kern w:val="0"/>
          <w:sz w:val="32"/>
          <w:szCs w:val="32"/>
          <w:lang w:val="en-US" w:eastAsia="zh-CN" w:bidi="ar"/>
        </w:rPr>
        <w:t>人，</w:t>
      </w:r>
      <w:r>
        <w:rPr>
          <w:rFonts w:hint="eastAsia" w:ascii="仿宋_GB2312" w:eastAsia="仿宋_GB2312" w:cs="Times New Roman"/>
          <w:kern w:val="0"/>
          <w:sz w:val="32"/>
          <w:szCs w:val="32"/>
          <w:lang w:val="en-US" w:eastAsia="zh-CN" w:bidi="ar"/>
        </w:rPr>
        <w:t>研究生</w:t>
      </w:r>
      <w:r>
        <w:rPr>
          <w:rFonts w:hint="eastAsia" w:ascii="仿宋_GB2312" w:hAnsi="Times New Roman" w:eastAsia="仿宋_GB2312" w:cs="Times New Roman"/>
          <w:kern w:val="0"/>
          <w:sz w:val="32"/>
          <w:szCs w:val="32"/>
          <w:lang w:val="en-US" w:eastAsia="zh-CN" w:bidi="ar"/>
        </w:rPr>
        <w:t>学历</w:t>
      </w:r>
      <w:r>
        <w:rPr>
          <w:rFonts w:hint="eastAsia" w:ascii="仿宋_GB2312" w:eastAsia="仿宋_GB2312" w:cs="Times New Roman"/>
          <w:kern w:val="0"/>
          <w:sz w:val="32"/>
          <w:szCs w:val="32"/>
          <w:lang w:val="en-US" w:eastAsia="zh-CN" w:bidi="ar"/>
        </w:rPr>
        <w:t>。石家庄市政协第十四届委员，晋州市第八届人大代表。历任鹰特化工（石家庄）有限公司工程师、总经理、董事长。现任鹰特化工（石家庄）有限公司董事长、总经理。</w:t>
      </w:r>
    </w:p>
    <w:p>
      <w:pPr>
        <w:adjustRightInd w:val="0"/>
        <w:snapToGrid w:val="0"/>
        <w:spacing w:line="520" w:lineRule="exact"/>
        <w:ind w:right="312" w:rightChars="100"/>
        <w:jc w:val="both"/>
        <w:rPr>
          <w:rFonts w:hint="eastAsia" w:ascii="仿宋_GB2312" w:hAnsi="Times New Roman" w:eastAsia="仿宋_GB2312" w:cs="Times New Roman"/>
          <w:kern w:val="0"/>
          <w:sz w:val="32"/>
          <w:szCs w:val="32"/>
          <w:lang w:val="en-US" w:eastAsia="zh-CN" w:bidi="ar"/>
        </w:rPr>
      </w:pPr>
    </w:p>
    <w:sectPr>
      <w:headerReference r:id="rId3" w:type="first"/>
      <w:footerReference r:id="rId6" w:type="first"/>
      <w:footerReference r:id="rId4" w:type="default"/>
      <w:footerReference r:id="rId5" w:type="even"/>
      <w:pgSz w:w="11906" w:h="16838"/>
      <w:pgMar w:top="1701" w:right="1588" w:bottom="1134" w:left="1588" w:header="851" w:footer="992" w:gutter="0"/>
      <w:pgNumType w:fmt="numberInDash" w:start="5" w:chapStyle="1" w:chapSep="hyphen"/>
      <w:cols w:space="425" w:num="1"/>
      <w:docGrid w:type="linesAndChars" w:linePitch="56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929EED"/>
    <w:multiLevelType w:val="singleLevel"/>
    <w:tmpl w:val="E9929EE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0"/>
  <w:bordersDoNotSurroundFooter w:val="0"/>
  <w:attachedTemplate r:id="rId1"/>
  <w:documentProtection w:enforcement="0"/>
  <w:defaultTabStop w:val="425"/>
  <w:drawingGridHorizontalSpacing w:val="156"/>
  <w:drawingGridVerticalSpacing w:val="569"/>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1ED22221"/>
    <w:rsid w:val="00022B27"/>
    <w:rsid w:val="000265A4"/>
    <w:rsid w:val="00052BD9"/>
    <w:rsid w:val="000775CA"/>
    <w:rsid w:val="000C050D"/>
    <w:rsid w:val="00133636"/>
    <w:rsid w:val="00171913"/>
    <w:rsid w:val="001B4C68"/>
    <w:rsid w:val="00225814"/>
    <w:rsid w:val="00252500"/>
    <w:rsid w:val="002B61DE"/>
    <w:rsid w:val="002E0FC0"/>
    <w:rsid w:val="00371BB4"/>
    <w:rsid w:val="003926F0"/>
    <w:rsid w:val="004345C7"/>
    <w:rsid w:val="004A2330"/>
    <w:rsid w:val="004B7E6A"/>
    <w:rsid w:val="004F6F4C"/>
    <w:rsid w:val="00501EC0"/>
    <w:rsid w:val="00507C1E"/>
    <w:rsid w:val="00652DF9"/>
    <w:rsid w:val="00694CC9"/>
    <w:rsid w:val="006B66F0"/>
    <w:rsid w:val="006E3281"/>
    <w:rsid w:val="00705FDD"/>
    <w:rsid w:val="00733448"/>
    <w:rsid w:val="007444FF"/>
    <w:rsid w:val="00775957"/>
    <w:rsid w:val="007A686F"/>
    <w:rsid w:val="007B3924"/>
    <w:rsid w:val="007C5EDF"/>
    <w:rsid w:val="008312C3"/>
    <w:rsid w:val="00845148"/>
    <w:rsid w:val="008D7E61"/>
    <w:rsid w:val="009A305C"/>
    <w:rsid w:val="009E6FAA"/>
    <w:rsid w:val="00A152E0"/>
    <w:rsid w:val="00AB6C05"/>
    <w:rsid w:val="00AF26BC"/>
    <w:rsid w:val="00B83B06"/>
    <w:rsid w:val="00B90015"/>
    <w:rsid w:val="00B9404D"/>
    <w:rsid w:val="00B9580B"/>
    <w:rsid w:val="00BD033A"/>
    <w:rsid w:val="00BD2FD6"/>
    <w:rsid w:val="00BD3089"/>
    <w:rsid w:val="00BF1C79"/>
    <w:rsid w:val="00BF7ADE"/>
    <w:rsid w:val="00C0277E"/>
    <w:rsid w:val="00C71280"/>
    <w:rsid w:val="00CB451F"/>
    <w:rsid w:val="00CC7972"/>
    <w:rsid w:val="00D5072D"/>
    <w:rsid w:val="00DB7166"/>
    <w:rsid w:val="00F53E9D"/>
    <w:rsid w:val="00FB1870"/>
    <w:rsid w:val="00FC3281"/>
    <w:rsid w:val="00FF27FD"/>
    <w:rsid w:val="01C725F7"/>
    <w:rsid w:val="056126BD"/>
    <w:rsid w:val="05AF3379"/>
    <w:rsid w:val="06C67DA6"/>
    <w:rsid w:val="07A952E0"/>
    <w:rsid w:val="07CB3253"/>
    <w:rsid w:val="082D285F"/>
    <w:rsid w:val="099C263F"/>
    <w:rsid w:val="0F5372FC"/>
    <w:rsid w:val="0F706BDB"/>
    <w:rsid w:val="18F07DCA"/>
    <w:rsid w:val="1BB10D6A"/>
    <w:rsid w:val="1C5F25AC"/>
    <w:rsid w:val="1DB93368"/>
    <w:rsid w:val="1ED22221"/>
    <w:rsid w:val="1F7374F8"/>
    <w:rsid w:val="217C5ECE"/>
    <w:rsid w:val="23F924F4"/>
    <w:rsid w:val="251F0B89"/>
    <w:rsid w:val="25B842A8"/>
    <w:rsid w:val="26E37A2C"/>
    <w:rsid w:val="274168BD"/>
    <w:rsid w:val="29BF5862"/>
    <w:rsid w:val="29D246A2"/>
    <w:rsid w:val="2DEA27BB"/>
    <w:rsid w:val="2F6B4725"/>
    <w:rsid w:val="2F9A28B1"/>
    <w:rsid w:val="318555E4"/>
    <w:rsid w:val="37BE77C3"/>
    <w:rsid w:val="387C0DCA"/>
    <w:rsid w:val="38BE78BA"/>
    <w:rsid w:val="38DE5D54"/>
    <w:rsid w:val="38E45BCE"/>
    <w:rsid w:val="3C4C637B"/>
    <w:rsid w:val="3F516B05"/>
    <w:rsid w:val="3FBE0F5E"/>
    <w:rsid w:val="44E53665"/>
    <w:rsid w:val="4AA86462"/>
    <w:rsid w:val="4B3F0159"/>
    <w:rsid w:val="4D1918E2"/>
    <w:rsid w:val="58C65A6F"/>
    <w:rsid w:val="5C6C3A8B"/>
    <w:rsid w:val="5DF71B6F"/>
    <w:rsid w:val="600532C8"/>
    <w:rsid w:val="65E25E59"/>
    <w:rsid w:val="68367137"/>
    <w:rsid w:val="6BE26BB3"/>
    <w:rsid w:val="71B52402"/>
    <w:rsid w:val="79003B8C"/>
    <w:rsid w:val="7CAA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32"/>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jc w:val="center"/>
    </w:pPr>
    <w:rPr>
      <w:rFonts w:eastAsia="方正小标宋简体"/>
      <w:sz w:val="44"/>
      <w:szCs w:val="24"/>
    </w:rPr>
  </w:style>
  <w:style w:type="paragraph" w:styleId="3">
    <w:name w:val="Body Text Indent"/>
    <w:basedOn w:val="1"/>
    <w:autoRedefine/>
    <w:qFormat/>
    <w:uiPriority w:val="0"/>
    <w:pPr>
      <w:ind w:left="717" w:leftChars="306" w:hanging="74" w:hangingChars="23"/>
      <w:jc w:val="center"/>
    </w:pPr>
    <w:rPr>
      <w:rFonts w:eastAsia="黑体"/>
      <w:b/>
      <w:bCs/>
      <w:szCs w:val="24"/>
    </w:rPr>
  </w:style>
  <w:style w:type="paragraph" w:styleId="4">
    <w:name w:val="Date"/>
    <w:basedOn w:val="1"/>
    <w:next w:val="1"/>
    <w:autoRedefine/>
    <w:qFormat/>
    <w:uiPriority w:val="0"/>
    <w:rPr>
      <w:rFonts w:ascii="仿宋_GB2312" w:eastAsia="仿宋_GB2312"/>
      <w:color w:val="00000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7">
    <w:name w:val="Body Text Indent 3"/>
    <w:basedOn w:val="1"/>
    <w:autoRedefine/>
    <w:qFormat/>
    <w:uiPriority w:val="0"/>
    <w:pPr>
      <w:ind w:firstLine="640" w:firstLineChars="200"/>
    </w:pPr>
  </w:style>
  <w:style w:type="paragraph" w:styleId="8">
    <w:name w:val="Normal (Web)"/>
    <w:basedOn w:val="1"/>
    <w:autoRedefine/>
    <w:qFormat/>
    <w:uiPriority w:val="0"/>
    <w:pPr>
      <w:widowControl/>
      <w:spacing w:before="100" w:beforeAutospacing="1" w:after="100" w:afterAutospacing="1" w:line="360" w:lineRule="auto"/>
      <w:jc w:val="left"/>
    </w:pPr>
    <w:rPr>
      <w:rFonts w:ascii="ˎ̥" w:hAnsi="ˎ̥"/>
      <w:kern w:val="0"/>
      <w:sz w:val="24"/>
      <w:szCs w:val="24"/>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0"/>
  </w:style>
  <w:style w:type="character" w:styleId="13">
    <w:name w:val="Emphasis"/>
    <w:basedOn w:val="11"/>
    <w:autoRedefine/>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0333;&#29577;&#26149;\&#30333;2021.03\&#21327;&#20250;&#21457;&#25991;&#27169;&#26495;\&#21271;&#21270;&#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北化函</Template>
  <Company>微软中国</Company>
  <Pages>4</Pages>
  <Words>1941</Words>
  <Characters>2004</Characters>
  <Lines>6</Lines>
  <Paragraphs>1</Paragraphs>
  <TotalTime>1</TotalTime>
  <ScaleCrop>false</ScaleCrop>
  <LinksUpToDate>false</LinksUpToDate>
  <CharactersWithSpaces>2020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2022-04-07T09:31:00Z</dcterms:created>
  <dc:creator>WPS_1623982432</dc:creator>
  <cp:lastModifiedBy>黄卫平</cp:lastModifiedBy>
  <cp:lastPrinted>2024-03-11T08:09:00Z</cp:lastPrinted>
  <dcterms:modified xsi:type="dcterms:W3CDTF">2024-04-10T00:59:04Z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NGCSECURITYMARK">
    <vt:i4>1</vt:i4>
  </property>
  <property fmtid="{D5CDD505-2E9C-101B-9397-08002B2CF9AE}" pid="3" name="CNGCCOMMONDOCUMENT">
    <vt:lpwstr>72*清除</vt:lpwstr>
  </property>
  <property fmtid="{D5CDD505-2E9C-101B-9397-08002B2CF9AE}" pid="4" name="ICV">
    <vt:lpwstr>605540BE5B29472B97E6ACCCB94F9A55_13</vt:lpwstr>
  </property>
  <property fmtid="{D5CDD505-2E9C-101B-9397-08002B2CF9AE}" pid="5" name="KSOProductBuildVer">
    <vt:lpwstr>2052-12.1.0.16417</vt:lpwstr>
  </property>
</Properties>
</file>